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Лабораторная работа № 3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Основные лесообразующие древесные породы лесной зоны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Задания: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1.Составьте описание одной главной, одной второстепенной и одной подлесочной  древесной породы по следующему плану: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− ареал распространения;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− размеры взрослых деревьев (высота, диаметр); продолжительность жизни;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− характеристика кроны; расположение  листьев (хвои), их форма;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− особенности формы ствола; цвет и строение коры;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− корневая система;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− способы размножения; возраст и периодичность плодоношения; время цветения, период созревания плодов и семян, способ их распространения;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− отношение к свету, теплу, влаге, почве;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− особенности деревьев, которые необходимо учитывать при осуществлении лесозаготовительных работ; 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− области применения древесины данных пород. 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Варианты заданий представлены в табл.1.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1 Варианты заданий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center"/>
        <w:tblLook w:val="04A0"/>
      </w:tblPr>
      <w:tblGrid>
        <w:gridCol w:w="1242"/>
        <w:gridCol w:w="3828"/>
        <w:gridCol w:w="4501"/>
      </w:tblGrid>
      <w:tr w:rsidR="00A36C37" w:rsidTr="00A36C37">
        <w:trPr>
          <w:jc w:val="center"/>
        </w:trPr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варианта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Породы</w:t>
            </w:r>
          </w:p>
        </w:tc>
        <w:tc>
          <w:tcPr>
            <w:tcW w:w="4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пород</w:t>
            </w:r>
          </w:p>
        </w:tc>
      </w:tr>
      <w:tr w:rsidR="00A36C37" w:rsidTr="00A36C37">
        <w:trPr>
          <w:jc w:val="center"/>
        </w:trPr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Сосна обыкновенная,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Липа мелколистная,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Рябина обыкновенная</w:t>
            </w:r>
          </w:p>
        </w:tc>
        <w:tc>
          <w:tcPr>
            <w:tcW w:w="4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6C37" w:rsidTr="00A36C37">
        <w:trPr>
          <w:jc w:val="center"/>
        </w:trPr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Ель европейская,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Вяз гладкий,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Лещина обыкновенная</w:t>
            </w:r>
          </w:p>
        </w:tc>
        <w:tc>
          <w:tcPr>
            <w:tcW w:w="4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6C37" w:rsidTr="00A36C37">
        <w:trPr>
          <w:jc w:val="center"/>
        </w:trPr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Пихта сибирская,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Клен остролистный,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Жимолость обыкновенная</w:t>
            </w:r>
          </w:p>
        </w:tc>
        <w:tc>
          <w:tcPr>
            <w:tcW w:w="4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6C37" w:rsidTr="00A36C37">
        <w:trPr>
          <w:jc w:val="center"/>
        </w:trPr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Лиственница сибирская,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Граб обыкновенный,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Бересклет бородавчатый</w:t>
            </w:r>
          </w:p>
        </w:tc>
        <w:tc>
          <w:tcPr>
            <w:tcW w:w="4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6C37" w:rsidTr="00A36C37">
        <w:trPr>
          <w:jc w:val="center"/>
        </w:trPr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Сосна обыкновенная,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Дуб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черешчатый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Лещина обыкновенная </w:t>
            </w:r>
          </w:p>
        </w:tc>
        <w:tc>
          <w:tcPr>
            <w:tcW w:w="4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6C37" w:rsidTr="00A36C37">
        <w:trPr>
          <w:jc w:val="center"/>
        </w:trPr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Пихта сибирская,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Береза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повислая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Рябина обыкновенная </w:t>
            </w:r>
          </w:p>
        </w:tc>
        <w:tc>
          <w:tcPr>
            <w:tcW w:w="4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6C37" w:rsidTr="00A36C37">
        <w:trPr>
          <w:jc w:val="center"/>
        </w:trPr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Сосна обыкновенная,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Береза пушистая, </w:t>
            </w:r>
          </w:p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Крушина ломкая </w:t>
            </w:r>
          </w:p>
        </w:tc>
        <w:tc>
          <w:tcPr>
            <w:tcW w:w="4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36C37" w:rsidRDefault="00A36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36C37" w:rsidRDefault="00A36C37" w:rsidP="00EA01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sectPr w:rsidR="00A36C37" w:rsidSect="006D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01C3"/>
    <w:rsid w:val="0025137B"/>
    <w:rsid w:val="00602C66"/>
    <w:rsid w:val="006D06FD"/>
    <w:rsid w:val="00A36C37"/>
    <w:rsid w:val="00EA0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6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2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 GAME 2009</dc:creator>
  <cp:keywords/>
  <dc:description/>
  <cp:lastModifiedBy>XP GAME 2009</cp:lastModifiedBy>
  <cp:revision>3</cp:revision>
  <dcterms:created xsi:type="dcterms:W3CDTF">2011-09-09T18:48:00Z</dcterms:created>
  <dcterms:modified xsi:type="dcterms:W3CDTF">2011-09-10T09:33:00Z</dcterms:modified>
</cp:coreProperties>
</file>